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0021" w:rsidRPr="00CE0021" w:rsidRDefault="00CE0021" w:rsidP="00CE0021">
      <w:pPr>
        <w:autoSpaceDE w:val="0"/>
        <w:autoSpaceDN w:val="0"/>
        <w:adjustRightInd w:val="0"/>
        <w:spacing w:after="0" w:line="240" w:lineRule="auto"/>
        <w:ind w:firstLine="426"/>
        <w:contextualSpacing/>
        <w:jc w:val="right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E00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Приложение № 2 </w:t>
      </w:r>
    </w:p>
    <w:p w:rsidR="00CE0021" w:rsidRPr="00CE0021" w:rsidRDefault="00CE0021" w:rsidP="00CE0021">
      <w:pPr>
        <w:autoSpaceDE w:val="0"/>
        <w:autoSpaceDN w:val="0"/>
        <w:adjustRightInd w:val="0"/>
        <w:spacing w:after="0" w:line="240" w:lineRule="auto"/>
        <w:ind w:firstLine="540"/>
        <w:contextualSpacing/>
        <w:jc w:val="right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E002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 документации об аукционе</w:t>
      </w:r>
    </w:p>
    <w:p w:rsidR="00CE0021" w:rsidRDefault="00CE0021" w:rsidP="007D2B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0021" w:rsidRDefault="00CE0021" w:rsidP="007D2B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0021" w:rsidRDefault="00CE0021" w:rsidP="007D2B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D2B92" w:rsidRPr="007D2B92" w:rsidRDefault="007D2B92" w:rsidP="007D2B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ПРОЕКТ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ДОГОВОРА АРЕНДЫ (Лот № 1)</w:t>
      </w:r>
    </w:p>
    <w:p w:rsidR="007D2B92" w:rsidRPr="007D2B92" w:rsidRDefault="00C92EBD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нежилого здания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Default="008349A6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Копейск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        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___________</w:t>
      </w:r>
    </w:p>
    <w:p w:rsidR="008349A6" w:rsidRDefault="008349A6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49A6" w:rsidRPr="007D2B92" w:rsidRDefault="008349A6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widowControl w:val="0"/>
        <w:tabs>
          <w:tab w:val="left" w:pos="9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Управление по имуществу и земельным отношениям администрации Копейского городского округа Челябинской области, далее «Управление» в лице начальника управления Бурковой Жанны Андреевны, действующего на основании Положения об управлении по имуществу и земельным отношениям администрации Копейского городского округа Челябинской области, утвержденного Собранием депутатов Копейского городского округа Челябинской области от 29.01.2020 № 822-МО, распоряжения администрации Копейского городского округа Челябинской области от 30.10.2020 </w:t>
      </w:r>
      <w:r w:rsidR="008349A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№ 626-р, именуемое в дальнейшем «Арендодатель», с одной стороны, </w:t>
      </w:r>
    </w:p>
    <w:p w:rsidR="007D2B92" w:rsidRPr="007D2B92" w:rsidRDefault="008349A6" w:rsidP="007D2B92">
      <w:pPr>
        <w:widowControl w:val="0"/>
        <w:tabs>
          <w:tab w:val="left" w:pos="9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 ___________</w:t>
      </w:r>
      <w:r w:rsidR="00BA22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0" w:name="_GoBack"/>
      <w:bookmarkEnd w:id="0"/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в лице ________________</w:t>
      </w:r>
      <w:r w:rsidR="00BA227B">
        <w:rPr>
          <w:rFonts w:ascii="Times New Roman" w:eastAsia="Times New Roman" w:hAnsi="Times New Roman" w:cs="Times New Roman"/>
          <w:sz w:val="24"/>
          <w:szCs w:val="24"/>
          <w:lang w:eastAsia="ru-RU"/>
        </w:rPr>
        <w:t>__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, действующего на основании _______________</w:t>
      </w:r>
      <w:r w:rsidR="00BA227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, именуемое в дальнейшем «Арендатор», с другой стороны, на осно</w:t>
      </w:r>
      <w:r w:rsidR="007D2B92"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ании протокола от __</w:t>
      </w:r>
      <w:r w:rsidR="006C7D6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_</w:t>
      </w:r>
      <w:r w:rsidR="006C7D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6C7D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_ заседания комиссии по проведению торгов (конкурсов, аукционов) на право заключения договоров аренды, договоров безвозмездного пользования муниципального имущества Копейского городского округа Челябинской области (кроме земельных участков), заключили настоящий договор о нижеследующем: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1. Предмет договора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E221EF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>1.1. Арендодатель обязуется передать во временное польз</w:t>
      </w:r>
      <w:r w:rsidR="00A05E55"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ование Арендатору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находящееся в муниципальной собственности, </w:t>
      </w:r>
      <w:r w:rsidR="008349A6"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подтверждается выпиской из Е</w:t>
      </w:r>
      <w:r w:rsidRPr="00CA6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диного государственного реестра недвижимости об основных характеристиках и зарегистрированных правах на объект недвижимости, удостоверяющей проведенную государственную регистрацию прав, выданной Управлением Федеральной службы государственной регистрации, кадастра и картографии по Челябинской области. Вид, </w:t>
      </w: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но</w:t>
      </w:r>
      <w:r w:rsidR="00186EBB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мер: </w:t>
      </w:r>
      <w:r w:rsidR="00270E7E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собственность, </w:t>
      </w:r>
      <w:r w:rsidR="00D9095B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регистрации права </w:t>
      </w:r>
      <w:r w:rsidR="0070155B">
        <w:rPr>
          <w:rFonts w:ascii="Times New Roman" w:eastAsia="Times New Roman" w:hAnsi="Times New Roman" w:cs="Times New Roman"/>
          <w:sz w:val="24"/>
          <w:szCs w:val="24"/>
          <w:lang w:eastAsia="ru-RU"/>
        </w:rPr>
        <w:t>74-74-30/063/2008-223</w:t>
      </w: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дата государственной регистрации </w:t>
      </w:r>
      <w:r w:rsidR="0070155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права: 02.09</w:t>
      </w:r>
      <w:r w:rsidR="00186EBB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.200</w:t>
      </w:r>
      <w:r w:rsidR="0070155B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A6230" w:rsidRPr="00E221EF" w:rsidRDefault="00CA6230" w:rsidP="00E221E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1.2</w:t>
      </w:r>
      <w:r w:rsidR="00E221EF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E221EF" w:rsidRPr="00E221EF">
        <w:t xml:space="preserve"> </w:t>
      </w:r>
      <w:r w:rsidR="00261F2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Нежилое здание</w:t>
      </w:r>
      <w:r w:rsidR="00E221EF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 кадастровым номером 74:30:0301029:205, расположенное по адресу: Челябинская обл., г. Копейск, ул. Черняховского, дом № 2, общей площадью 1073,6 кв. метров </w:t>
      </w: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(Приложение № 1 к настоящему договору).</w:t>
      </w:r>
    </w:p>
    <w:p w:rsidR="007D2B92" w:rsidRPr="00CA6230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434343"/>
          <w:sz w:val="24"/>
          <w:szCs w:val="24"/>
          <w:lang w:eastAsia="ru-RU"/>
        </w:rPr>
      </w:pPr>
      <w:r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Назначение – нежилое</w:t>
      </w:r>
      <w:r w:rsidRPr="00E221E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Целевое исп</w:t>
      </w:r>
      <w:r w:rsidR="00887E69" w:rsidRPr="00E221E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ользование – многофункциональное</w:t>
      </w:r>
      <w:r w:rsidRPr="00E221E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2E3272" w:rsidRPr="002E3272" w:rsidRDefault="002E3272" w:rsidP="002E327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</w:t>
      </w:r>
      <w:r w:rsidRPr="002E327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.4. После подписания договора аренды муниципального имущества арендатор обязан заключить договор аренды на земельный участок с када</w:t>
      </w:r>
      <w:r w:rsidR="005F410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стровым номером 74:30:0301029:114, общей площадью 4056</w:t>
      </w:r>
      <w:r w:rsidRPr="002E327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кв. метров.</w:t>
      </w:r>
    </w:p>
    <w:p w:rsidR="002E3272" w:rsidRPr="00CA6230" w:rsidRDefault="002E327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434343"/>
          <w:sz w:val="24"/>
          <w:szCs w:val="24"/>
          <w:lang w:eastAsia="ru-RU"/>
        </w:rPr>
      </w:pPr>
    </w:p>
    <w:p w:rsidR="007D2B92" w:rsidRPr="001A26A7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26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A05E55" w:rsidRPr="001A26A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Поряд</w:t>
      </w:r>
      <w:r w:rsidR="00C92EBD">
        <w:rPr>
          <w:rFonts w:ascii="Times New Roman" w:eastAsia="Times New Roman" w:hAnsi="Times New Roman" w:cs="Times New Roman"/>
          <w:sz w:val="24"/>
          <w:szCs w:val="24"/>
          <w:lang w:eastAsia="ru-RU"/>
        </w:rPr>
        <w:t>ок передачи нежилого здания</w:t>
      </w:r>
    </w:p>
    <w:p w:rsidR="007D2B92" w:rsidRPr="001A26A7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434BC1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26A7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Арендодатель в течение 10 дней после подписания настоящего дог</w:t>
      </w:r>
      <w:r w:rsidR="00A05E55" w:rsidRPr="001A26A7">
        <w:rPr>
          <w:rFonts w:ascii="Times New Roman" w:eastAsia="Times New Roman" w:hAnsi="Times New Roman" w:cs="Times New Roman"/>
          <w:sz w:val="24"/>
          <w:szCs w:val="24"/>
          <w:lang w:eastAsia="ru-RU"/>
        </w:rPr>
        <w:t>ово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ра передает Арендатору здание</w:t>
      </w:r>
      <w:r w:rsidRPr="001A26A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акту приема-</w:t>
      </w:r>
      <w:r w:rsidRPr="001A26A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передачи. (Приложение № 2</w:t>
      </w:r>
      <w:r w:rsidRPr="00434BC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 настоящему договору).</w:t>
      </w:r>
    </w:p>
    <w:p w:rsidR="007D2B92" w:rsidRDefault="00A05E55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434343"/>
          <w:sz w:val="24"/>
          <w:szCs w:val="24"/>
          <w:lang w:eastAsia="ru-RU"/>
        </w:rPr>
      </w:pPr>
      <w:r w:rsidRPr="00434B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2.2.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="007D2B92" w:rsidRPr="00434B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должно быть передано в состоянии, соответствующем характеристикам, указанным в акте приема-</w:t>
      </w:r>
      <w:r w:rsidR="007D2B92" w:rsidRPr="00434BC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передачи арендатору</w:t>
      </w:r>
      <w:r w:rsidR="007D2B92" w:rsidRPr="007D2B92">
        <w:rPr>
          <w:rFonts w:ascii="Times New Roman" w:eastAsia="Times New Roman" w:hAnsi="Times New Roman" w:cs="Times New Roman"/>
          <w:iCs/>
          <w:color w:val="434343"/>
          <w:sz w:val="24"/>
          <w:szCs w:val="24"/>
          <w:lang w:eastAsia="ru-RU"/>
        </w:rPr>
        <w:t>.</w:t>
      </w:r>
    </w:p>
    <w:p w:rsidR="004C4FA9" w:rsidRPr="007D2B92" w:rsidRDefault="004C4FA9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434343"/>
          <w:sz w:val="24"/>
          <w:szCs w:val="24"/>
          <w:lang w:eastAsia="ru-RU"/>
        </w:rPr>
      </w:pPr>
    </w:p>
    <w:p w:rsidR="007D2B92" w:rsidRPr="00434BC1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34B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Права и обязанности сторон </w:t>
      </w:r>
    </w:p>
    <w:p w:rsidR="007D2B92" w:rsidRPr="00434BC1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numPr>
          <w:ilvl w:val="1"/>
          <w:numId w:val="1"/>
        </w:numPr>
        <w:tabs>
          <w:tab w:val="num" w:pos="540"/>
          <w:tab w:val="num" w:pos="792"/>
        </w:tabs>
        <w:spacing w:after="0" w:line="240" w:lineRule="auto"/>
        <w:ind w:left="792" w:hanging="79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Арендодатель вправе: 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 контролировать соблюдение Арендатором условий настоящего договора;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беспрепятственно посещать пе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реданное в аренду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целью реализации контрольных функций;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осуществлять иные полномочия собственника, не ограниченные условиями настоящего договора.</w:t>
      </w:r>
    </w:p>
    <w:p w:rsidR="007D2B92" w:rsidRPr="007D2B92" w:rsidRDefault="007D2B92" w:rsidP="007D2B92">
      <w:pPr>
        <w:numPr>
          <w:ilvl w:val="1"/>
          <w:numId w:val="1"/>
        </w:numPr>
        <w:tabs>
          <w:tab w:val="num" w:pos="792"/>
        </w:tabs>
        <w:spacing w:after="0" w:line="240" w:lineRule="auto"/>
        <w:ind w:left="792" w:hanging="79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Арендодатель обязан: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-пе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редать Арендатору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порядке, установленном в разделе 2 настоящего договора;</w:t>
      </w:r>
    </w:p>
    <w:p w:rsidR="007D2B92" w:rsidRPr="007D2B92" w:rsidRDefault="007D2B92" w:rsidP="007D2B92">
      <w:pPr>
        <w:numPr>
          <w:ilvl w:val="1"/>
          <w:numId w:val="1"/>
        </w:numPr>
        <w:tabs>
          <w:tab w:val="num" w:pos="792"/>
        </w:tabs>
        <w:spacing w:after="0" w:line="240" w:lineRule="auto"/>
        <w:ind w:left="792" w:hanging="79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Арендатор вправе: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потребовать от Арендодателя надлежащего выполнения принятых на себя обязанностей по настоящему договору;</w:t>
      </w:r>
    </w:p>
    <w:p w:rsid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беспрепятственно пользоваться предоставлен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ным ему в аренду нежилым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A25DA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A25DA1" w:rsidRDefault="00A25DA1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47540C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письменного согласия Арендодателя (Приложение № 3 к настоящему договору) сдавать арендуемое муниципальное имущество в субаренду с соблюдением условий настоящего договора с последующим уведомлением об этом Арендодателя и направления ему одного экземпляра договора субаренды. Не допускать совершения каких-либо иных сделок в отношении объекта в порядке, установленном законодательством Российской Федерации.</w:t>
      </w:r>
    </w:p>
    <w:p w:rsidR="00A25DA1" w:rsidRPr="007D2B92" w:rsidRDefault="00A25DA1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540C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Договор субаренды не может быть заключен на срок, превышающий срок действия настоящего договора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2B92" w:rsidRPr="007D2B92" w:rsidRDefault="007D2B92" w:rsidP="007D2B92">
      <w:pPr>
        <w:numPr>
          <w:ilvl w:val="1"/>
          <w:numId w:val="1"/>
        </w:num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Арендатор обязан: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зовать арендуемое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исключительно в целях, предусмотренных п. 1.3. настоящего договора, изменение це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лев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назначения нежилого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допускается;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содер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жать арендованное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технически исправном и пригодном для эксплуатации состоянии;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заключить с эксплуатационными организациями договоры на электро-, водо-, газо-, теплоснабжение, водоотведение (при наличии соответствующего инженерного оборудования), вывоз ТБО, техническое облуживание, на участие в расходах по содержанию и ремонту мест общего пользования домостроения и представить копии этих договоров Арендодателю;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полном объеме и в установленные настоящим договором сроки независимо от результатов своей хозяйственной деятельности вносить арендную плату, а также своевременно оплачивать коммуналь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ные платежи за арендуемое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допускать ухудшения состояния арендуемого Объекта. Своевременно и за свой счет производить текущий ремонт и капитальный ремонт арендуемого объекта, а также нести расходы по коммунальным платежам и содержанию имущества;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своими силами и средствами проводить профилактическое обслуживание текущий ремонт и капитальный ремонт инженерно-технических коммуникаций в 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арендуемом здании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7D2B92" w:rsidRPr="007D2B92" w:rsidRDefault="007D2B92" w:rsidP="007D2B92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производить перепланировку, переоборудование, реконстр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укц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ию арендуемого нежилого здани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я, в том числе проложение скрытых и открытых проводок и коммуникаций, прорубку дополнительных оконных и дверных проемов, оборудование отдельного в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хода в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без предварительного письменного разрешения Арендодателя и последующего согласования проекта такого переоборудования в установленном законом порядке;</w:t>
      </w:r>
    </w:p>
    <w:p w:rsidR="007D2B92" w:rsidRPr="007D2B92" w:rsidRDefault="007D2B92" w:rsidP="007D2B92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случае перепланировки, переоборудован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ия,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реконструкции нежилого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, самостоятельно нести расходы по изготовлению технической документации (техпаспо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рта, техплана) на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. Передать Арендодателю оригиналы изготовленной технической документа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ции на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течение пяти дней с даты их изготовления;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случае аварий,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произошедших в а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рендуемом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и, безоговорочно принимать меры по устранению их последствий;</w:t>
      </w:r>
    </w:p>
    <w:p w:rsidR="007D2B92" w:rsidRPr="007D2B92" w:rsidRDefault="007D2B92" w:rsidP="007D2B92">
      <w:pPr>
        <w:tabs>
          <w:tab w:val="left" w:pos="180"/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случае возникновения форс-мажорных обстоятельств незамедлительно известить Арендодателя с представлением доказательств;</w:t>
      </w:r>
    </w:p>
    <w:p w:rsidR="007D2B92" w:rsidRPr="007D2B92" w:rsidRDefault="007D2B92" w:rsidP="007D2B9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соблюдать противопожарные, технические, санитарные и иные требования, предъявля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емые к пользованию нежилым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м;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-обеспечива</w:t>
      </w:r>
      <w:r w:rsidR="00A05E5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ть </w:t>
      </w:r>
      <w:r w:rsidR="008C5904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пожарную безопасность в здании</w:t>
      </w: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самостоятельно получать всю необходимую разрешительную документацию и согласования в органах Госпожнадзора, нести полную ответственность перед указанными органами в случае несоблюдения правил противопожарной безопасности;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-содержать в исправном состоянии системы и средства противопожарной защиты, включая первичные средства тушения пожаров;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-соблюдать требования пожарной безопасности, отвечать за соблюдение своими сотрудниками, а также посетителями указанных норм и правил;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0"/>
          <w:szCs w:val="20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- обеспечивать беспрепятст</w:t>
      </w:r>
      <w:r w:rsidR="00A05E5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венный доступ в арендуемое </w:t>
      </w:r>
      <w:r w:rsidR="00ED02E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должностным лицам пожарной охраны при осуществлении ими служебных обязанностей;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обеспечить представителям Арендодателя, а также управомоченных государственных и муниципальных органов с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вободный доступ в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осуществления контроля, выполнения аварийных, ремонтных и других работ; </w:t>
      </w:r>
    </w:p>
    <w:p w:rsidR="007D2B92" w:rsidRP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досрочном раст</w:t>
      </w:r>
      <w:r w:rsidR="00A26C9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оржении договора аренды за 30 дней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письменно уведомить Арендодателя;</w:t>
      </w:r>
    </w:p>
    <w:p w:rsidR="007D2B92" w:rsidRDefault="007D2B92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 истечении срока действия настоящего договора, его досрочном расторжении или выбытии по другим причинам Арендато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 должен привести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надлежащий вид в технически исправном состоянии и пригодном для дальнейшей эксплуатации за свой счет, вернуть Арендодателю объект по акту приема-передачи, передать Арендодателю безвозмездно все неотделимые улучшения, связанн</w:t>
      </w:r>
      <w:r w:rsidR="00B363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ые с ремонтом, рассчитаться по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 предусмотренным договором платежам.</w:t>
      </w:r>
    </w:p>
    <w:p w:rsidR="008349A6" w:rsidRPr="007D2B92" w:rsidRDefault="008349A6" w:rsidP="007D2B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4. Срок действия договора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Настоящий договор действует с ________по ___________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Срок аренды 5 (пять) лет.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5.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Арендная плата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5.1. Арендатор уплачивает Арендодателю ежемесячно без учета НДС, коммунальных и иных текущих платежей арендную плату за пр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едоставленное ему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размере _________ (______________) рублей согласно протоколу от _______№ ___ заседания комиссии по проведению торгов (конкурсов, аукционов) на право заключения договоров аренды, договоров безвозмездного пользования муниципального имущества Копейского городского округа Челябинской области (кроме земельных участков).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5.2. За указанное в разделе 1 на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стоящего договора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Арендатор обязан вносить арендную плату (которая полностью является доходом местного бюджета) до 1-го числа месяца</w:t>
      </w:r>
      <w:r w:rsidR="008349A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следующего за отчетным, путем перечисления суммы (без учета НДС) на следующие реквизиты:</w:t>
      </w:r>
    </w:p>
    <w:tbl>
      <w:tblPr>
        <w:tblW w:w="11557" w:type="dxa"/>
        <w:tblLook w:val="04A0" w:firstRow="1" w:lastRow="0" w:firstColumn="1" w:lastColumn="0" w:noHBand="0" w:noVBand="1"/>
      </w:tblPr>
      <w:tblGrid>
        <w:gridCol w:w="108"/>
        <w:gridCol w:w="1843"/>
        <w:gridCol w:w="108"/>
        <w:gridCol w:w="1276"/>
        <w:gridCol w:w="6838"/>
        <w:gridCol w:w="108"/>
        <w:gridCol w:w="1276"/>
      </w:tblGrid>
      <w:tr w:rsidR="007D2B92" w:rsidRPr="007D2B92" w:rsidTr="00D5043C">
        <w:trPr>
          <w:gridAfter w:val="2"/>
          <w:wAfter w:w="1384" w:type="dxa"/>
        </w:trPr>
        <w:tc>
          <w:tcPr>
            <w:tcW w:w="1951" w:type="dxa"/>
            <w:gridSpan w:val="2"/>
          </w:tcPr>
          <w:p w:rsidR="007D2B92" w:rsidRPr="007D2B92" w:rsidRDefault="007D2B92" w:rsidP="007D2B9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D2B92" w:rsidRPr="007D2B92" w:rsidTr="00D5043C">
        <w:trPr>
          <w:gridBefore w:val="1"/>
          <w:wBefore w:w="108" w:type="dxa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Получатель</w:t>
            </w:r>
          </w:p>
          <w:p w:rsidR="007D2B92" w:rsidRPr="007D2B92" w:rsidRDefault="007D2B92" w:rsidP="007D2B9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УФК по Челябинской области (получатель платежа – 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управление по имуществу и земельным отношениям 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администрации Копейского городского округа 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Челябинской области), л/с 04693033960</w:t>
            </w:r>
          </w:p>
        </w:tc>
      </w:tr>
      <w:tr w:rsidR="007D2B92" w:rsidRPr="007D2B92" w:rsidTr="00D5043C">
        <w:trPr>
          <w:gridBefore w:val="1"/>
          <w:wBefore w:w="108" w:type="dxa"/>
          <w:trHeight w:val="557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Банк получателя средств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ОТДЕЛЕНИЕ ЧЕЛЯБИНСК БАНКА РОССИИ// УФК по 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Челябинской области г. Челябинск</w:t>
            </w:r>
          </w:p>
        </w:tc>
      </w:tr>
      <w:tr w:rsidR="007D2B92" w:rsidRPr="007D2B92" w:rsidTr="00D5043C">
        <w:trPr>
          <w:gridBefore w:val="1"/>
          <w:wBefore w:w="108" w:type="dxa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Единый казначейский счет  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Номер казначейского счета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40102810645370000062</w:t>
            </w:r>
          </w:p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03100643000000016900</w:t>
            </w:r>
          </w:p>
        </w:tc>
      </w:tr>
      <w:tr w:rsidR="007D2B92" w:rsidRPr="007D2B92" w:rsidTr="00D5043C">
        <w:trPr>
          <w:gridBefore w:val="1"/>
          <w:wBefore w:w="108" w:type="dxa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БИК ТОФК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017501500</w:t>
            </w:r>
          </w:p>
        </w:tc>
      </w:tr>
      <w:tr w:rsidR="007D2B92" w:rsidRPr="007D2B92" w:rsidTr="00D5043C">
        <w:trPr>
          <w:gridBefore w:val="1"/>
          <w:wBefore w:w="108" w:type="dxa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ИНН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7411003610</w:t>
            </w:r>
          </w:p>
        </w:tc>
      </w:tr>
      <w:tr w:rsidR="007D2B92" w:rsidRPr="007D2B92" w:rsidTr="00D5043C">
        <w:trPr>
          <w:gridBefore w:val="1"/>
          <w:wBefore w:w="108" w:type="dxa"/>
          <w:trHeight w:val="121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КПП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743001001</w:t>
            </w:r>
          </w:p>
        </w:tc>
      </w:tr>
      <w:tr w:rsidR="007D2B92" w:rsidRPr="007D2B92" w:rsidTr="00D5043C">
        <w:trPr>
          <w:gridBefore w:val="1"/>
          <w:wBefore w:w="108" w:type="dxa"/>
        </w:trPr>
        <w:tc>
          <w:tcPr>
            <w:tcW w:w="3227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ОКТМО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after="0" w:line="240" w:lineRule="auto"/>
              <w:ind w:left="601" w:hanging="601"/>
              <w:contextualSpacing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75728000</w:t>
            </w:r>
          </w:p>
        </w:tc>
      </w:tr>
      <w:tr w:rsidR="007D2B92" w:rsidRPr="007D2B92" w:rsidTr="00D5043C">
        <w:trPr>
          <w:gridBefore w:val="1"/>
          <w:gridAfter w:val="1"/>
          <w:wBefore w:w="108" w:type="dxa"/>
          <w:wAfter w:w="1276" w:type="dxa"/>
        </w:trPr>
        <w:tc>
          <w:tcPr>
            <w:tcW w:w="1951" w:type="dxa"/>
            <w:gridSpan w:val="2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КБК</w:t>
            </w: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</w:t>
            </w:r>
            <w:r w:rsidR="006F21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206 111 050 74 04 1</w:t>
            </w: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000 120</w:t>
            </w:r>
          </w:p>
        </w:tc>
      </w:tr>
      <w:tr w:rsidR="007D2B92" w:rsidRPr="007D2B92" w:rsidTr="00D5043C">
        <w:trPr>
          <w:gridBefore w:val="1"/>
          <w:gridAfter w:val="1"/>
          <w:wBefore w:w="108" w:type="dxa"/>
          <w:wAfter w:w="1276" w:type="dxa"/>
        </w:trPr>
        <w:tc>
          <w:tcPr>
            <w:tcW w:w="1951" w:type="dxa"/>
            <w:gridSpan w:val="2"/>
          </w:tcPr>
          <w:p w:rsidR="007D2B92" w:rsidRPr="007D2B92" w:rsidRDefault="007D2B92" w:rsidP="00531BC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 платежа</w:t>
            </w:r>
          </w:p>
        </w:tc>
        <w:tc>
          <w:tcPr>
            <w:tcW w:w="8222" w:type="dxa"/>
            <w:gridSpan w:val="3"/>
          </w:tcPr>
          <w:p w:rsidR="00531BC9" w:rsidRDefault="007D2B92" w:rsidP="00531BC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Доходы от сдачи в аренду имущества, составляющего </w:t>
            </w:r>
          </w:p>
          <w:p w:rsidR="00531BC9" w:rsidRDefault="007D2B92" w:rsidP="00531BC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государственную (муниципальную) казну (за исключением </w:t>
            </w:r>
          </w:p>
          <w:p w:rsidR="007D2B92" w:rsidRPr="007D2B92" w:rsidRDefault="007D2B92" w:rsidP="00531BC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B9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земельных участков)</w:t>
            </w:r>
          </w:p>
        </w:tc>
      </w:tr>
      <w:tr w:rsidR="007D2B92" w:rsidRPr="007D2B92" w:rsidTr="00D5043C">
        <w:trPr>
          <w:gridAfter w:val="2"/>
          <w:wAfter w:w="1384" w:type="dxa"/>
        </w:trPr>
        <w:tc>
          <w:tcPr>
            <w:tcW w:w="1951" w:type="dxa"/>
            <w:gridSpan w:val="2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2" w:type="dxa"/>
            <w:gridSpan w:val="3"/>
          </w:tcPr>
          <w:p w:rsidR="007D2B92" w:rsidRPr="007D2B92" w:rsidRDefault="007D2B92" w:rsidP="007D2B92">
            <w:pPr>
              <w:autoSpaceDE w:val="0"/>
              <w:autoSpaceDN w:val="0"/>
              <w:adjustRightInd w:val="0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5.3. Датой оплаты Арендатором указанных платежей считается фактическое поступление денежных средств на указанный счет.</w:t>
      </w:r>
    </w:p>
    <w:p w:rsidR="007D2B92" w:rsidRPr="00481DB5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5.4. В соответствии с п. 3 ст. 161 Налогового кодекса РФ арендатор самостоятельно исчисляет и перечисляет НДС по месту регистрации, который рассчитывается по </w:t>
      </w:r>
      <w:r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утвержденной ставке налога на установленную в договор</w:t>
      </w:r>
      <w:r w:rsidR="00A05E55"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аренды плату за нежилое </w:t>
      </w:r>
      <w:r w:rsidR="00ED02E2"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2B92" w:rsidRPr="00481DB5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>5.5</w:t>
      </w:r>
      <w:r w:rsidR="007D2B92" w:rsidRPr="00481D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Величина арендной платы не может быть пересмотрена сторонами в сторону уменьшения</w:t>
      </w:r>
      <w:r w:rsidR="007D2B92" w:rsidRPr="00481DB5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  <w:r w:rsidR="007D2B92" w:rsidRPr="00481D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течение всего срока его действия.</w:t>
      </w:r>
    </w:p>
    <w:p w:rsidR="00481DB5" w:rsidRPr="00481DB5" w:rsidRDefault="00481DB5" w:rsidP="00481DB5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81D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5.6.  Сумма задатка для участия в аукционе </w:t>
      </w:r>
      <w:r w:rsidRPr="00481D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 размере </w:t>
      </w:r>
      <w:r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998 061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(девятьсот девяносто восемь тысяч шестьдесят один) </w:t>
      </w:r>
      <w:r w:rsidRPr="00481DB5">
        <w:rPr>
          <w:rFonts w:ascii="Times New Roman" w:eastAsia="Times New Roman" w:hAnsi="Times New Roman" w:cs="Times New Roman"/>
          <w:sz w:val="24"/>
          <w:szCs w:val="24"/>
          <w:lang w:eastAsia="ru-RU"/>
        </w:rPr>
        <w:t>руб. 51 коп.</w:t>
      </w:r>
      <w:r w:rsidRPr="00481D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481D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без учета НДС, внесенная </w:t>
      </w:r>
      <w:r w:rsidRPr="00481DB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«Арендатором» на счет «Арендодателя» для участия в аукционе, засчитывается в счет оплаты за арендуемое имущество.</w:t>
      </w:r>
    </w:p>
    <w:p w:rsidR="00481DB5" w:rsidRPr="00481DB5" w:rsidRDefault="00481DB5" w:rsidP="00481DB5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1592C" w:rsidRPr="007D2B92" w:rsidRDefault="0061592C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6. Действие непреодолимой силы</w:t>
      </w:r>
    </w:p>
    <w:p w:rsidR="00402447" w:rsidRPr="007D2B92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6.1.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после заключения договора, в результате событий чрезвычайного характера, наступление которых сторона, не исполнившая обязательство полностью или частично, не могла ни предвидеть, ни предотвратить разумными мерами.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6.2. При наступлении указанных в пункте обстоятельств, сторона по настоящему договору, для которой создалась невозможность исполнения ее обязательств по договору, должна в кратчайший срок известить о них в письменной форме другую сторону с приложением соответствующих подтверждающих документов.</w:t>
      </w:r>
    </w:p>
    <w:p w:rsidR="00402447" w:rsidRPr="007D2B92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7.   Ответственность сторон и порядок разрешения споров</w:t>
      </w:r>
    </w:p>
    <w:p w:rsidR="00402447" w:rsidRPr="007D2B92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7.1. За неисполнение или ненадлежащее исполнение обязательств по настоящему договору стороны несут ответственность в соответствии с гражданским законодательством, действующим на территории Российской Федерации.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7.2. В случае невнесения арендной платы в сроки, установленные в настоящем договоре, арендатор уплачивает Арендодателю пени в размере 1/300 от текущей ставки рефинансирования ЦБ РФ от суммы долга за каждый день просрочки.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7.3. Все споры и разногласия, которые могут возникнуть из настоящего договора, стороны будут стремиться разрешить путем переговоров. В случае если указанные споры и разногласия не могут быть решены путем переговоров, они подлежат разрешению в соответствии с действующим законодательством в судебном порядке.</w:t>
      </w:r>
    </w:p>
    <w:p w:rsidR="00402447" w:rsidRPr="007D2B92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 Расторжение договора</w:t>
      </w:r>
    </w:p>
    <w:p w:rsidR="00402447" w:rsidRPr="007D2B92" w:rsidRDefault="00402447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8.1. Арендодатель вправе отказаться от исполнения обязательств по настоящему договору и незамедлительно расторгнуть настоящий договор досрочно в одностороннем (внесудебном) порядке с письменным уведомлением Арендатора о расторжении настоящего договора в следующих случаях: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однократного нарушения Арендатором своих обязательств по договору;</w:t>
      </w:r>
    </w:p>
    <w:p w:rsidR="007D2B92" w:rsidRPr="007D2B92" w:rsidRDefault="008C5904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использовании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ия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в соответствии с целями, определенными в пункте 1.3. настоящего договора, а также при 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едоставлении Арендатором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я иным лицам, в том числ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передаче Арендатором здания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либо его части в субаренду;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проведении переобору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вания или перепланировки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я либо его частей без письменного согласования с Арендодателем;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нарушении правил пожарной безопасности;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иных случаях, предусмотренных законодательством Российской Федерации.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8.2. При расторжении Арендодателем настоящего договора в одностороннем порядке Арендодатель направляет Арендатору письменное уведомление об отказе от исполнения (расторжении) договора с указанием причины такого о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тк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 и сроке освобождения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Арендатором. При этом Арендатор обязан не позднее указанной в ув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едомлении даты возвратить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порядке, установленном п.3.4. настоящего договора.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8.3. Настоящий договор подлежит досрочному расторжению в случае ликвидации и иного вида прекращения деятельности Арендатора, невыполнении Арендатором обязательств по настоящему договору.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8.4. Настоящий договор может быть расторгнут досрочно по соглашению Сторон.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8.5. По требованию Арендодателя настоящий договор может быть расторгнут: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случае принятия Арендодателем решения об отчуждении имущества в установленном порядке;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случае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возникновения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необходимости использования</w:t>
      </w:r>
      <w:r w:rsidR="008C59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для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муниципальных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нужд,</w:t>
      </w:r>
      <w:r w:rsidR="00A26C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Арендодатель за 30 дней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направляет Арендатору письменное уведомление о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необходимости использования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здания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для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муниципальных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нужд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использо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ии Арендатором нежилого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по назначению;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существенном ух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уд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шении состояния нежилого здан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по вине Арендатора;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неуплате Арендатором арендной платы более двух раз подряд по истечении установленного договором срока платежа;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нарушении иных условий договора.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8.6. По требованию Арендатора настоящий договор может быть расторгнут: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не предоставле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>нии Ар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ендодателем нежилого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срок, установленный договором;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 возникновении событий или других юридических</w:t>
      </w:r>
      <w:r w:rsidR="00A05E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фактов, приведших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непригодное для эксплуатации состояние помимо воли Арендатора.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8.7. Сторона, решившая расторгнуть настоящий договор, должна направить письменное уведомление о намерении расторгнуть настоящий договор другой стороне </w:t>
      </w:r>
      <w:r w:rsidR="00A26C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позднее, чем за 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30 (тридцать) дней до предполагаемого дня расторжения настоящего договора.</w:t>
      </w:r>
    </w:p>
    <w:p w:rsid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8.8. Окончание срока действия настоящего договора не освобождает Арендатора от ответственности за его нарушение, а также от обязанности по исполнению невыполненных условий договора.</w:t>
      </w:r>
    </w:p>
    <w:p w:rsidR="00F0596F" w:rsidRPr="007D2B92" w:rsidRDefault="00F0596F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 Заключительные положения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A05E55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9.1. Нежилое </w:t>
      </w:r>
      <w:r w:rsidR="00ED02E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, переданное в аренду, не может быть предметом залога и на него не может быть обращено взыскание кредиторов Арендатора.</w:t>
      </w:r>
    </w:p>
    <w:p w:rsidR="00A25DA1" w:rsidRPr="00A25DA1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9.2. </w:t>
      </w:r>
      <w:r w:rsidR="00A25DA1" w:rsidRPr="00CB39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Предоставление в субаренду муниципального имущества, а также передача соответствующих прав третьим лицам допускается только с письменного согласия Арендодателя в установленном Законом и другими нормативно-правовыми актами порядке.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9.3. Если какое - либо из положений настоящего договора в связи с изменением законодательства становятся недействительным, это не затрагивает действительности остальных его положений. В случае необходимости стороны договорятся о замене недействительного положения положением, позволяющим достичь сходного результата.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9.4. Все приложения являются неотъемлемой частью настоящего договора.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9.5. Стороны обязаны извещать друг друга об изменении своих юридических адресов, номеров телефонов, телефаксов, телексов не позднее 5 (пяти) дней со дня их изменения.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9.6. В случаях, не предусмотренных настоящим договором, применяются правила, установленные гражданским законодательством, действующим на территории РФ.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9.7. Настоящий договор подлежит государственной регистрации в управлении Федеральной службы государственной регистрации, кадастра и картографии по Челябинской области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9.8.</w:t>
      </w:r>
      <w:r w:rsidR="0029738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Настоящий договор составлен в 2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-х экземплярах на русском яз</w:t>
      </w:r>
      <w:r w:rsidR="00CD6126">
        <w:rPr>
          <w:rFonts w:ascii="Times New Roman" w:eastAsia="Times New Roman" w:hAnsi="Times New Roman" w:cs="Times New Roman"/>
          <w:sz w:val="24"/>
          <w:szCs w:val="24"/>
          <w:lang w:eastAsia="ru-RU"/>
        </w:rPr>
        <w:t>ыке. Все экземпляры идентичны и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имеют одинаковую силу.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10. Адреса и реквизиты сторон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Арендодатель:                                                         Арендатор: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Управление по имуществу и земельным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отношениям администрации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Копейского городского округа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Челябинской области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7411003610                                                    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т. 7-49-16</w:t>
      </w:r>
      <w:r w:rsidR="00FA39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4-01-17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_____________/Ж.А. Буркова /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Приложение №1 к настоящему </w:t>
      </w:r>
      <w:r w:rsidR="0067504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67504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                                                                 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договору </w:t>
      </w:r>
    </w:p>
    <w:p w:rsidR="007D2B92" w:rsidRPr="007D2B92" w:rsidRDefault="007D2B92" w:rsidP="007D2B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tabs>
          <w:tab w:val="left" w:pos="188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B07624" w:rsidRDefault="00E47686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26384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24" w:rsidRDefault="00882519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30003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Арендодатель:                                                         Арендатор:                                                                                                                     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Управление по имуществу и земельным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отношениям администрации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Копейского городского округа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Челябинской области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7411003610                                                    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т. 7-49-16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_____________/Ж.А. Буркова/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                                                                             </w:t>
      </w:r>
    </w:p>
    <w:p w:rsidR="00675049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Приложение №2 </w:t>
      </w:r>
    </w:p>
    <w:p w:rsidR="007D2B92" w:rsidRPr="007D2B92" w:rsidRDefault="00675049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</w:t>
      </w:r>
      <w:r w:rsidR="007D2B92"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к настоящему договору</w:t>
      </w:r>
    </w:p>
    <w:p w:rsidR="007D2B92" w:rsidRPr="007D2B92" w:rsidRDefault="007D2B92" w:rsidP="007D2B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Arial" w:eastAsia="Times New Roman" w:hAnsi="Arial" w:cs="Times New Roman"/>
          <w:sz w:val="24"/>
          <w:szCs w:val="24"/>
          <w:lang w:eastAsia="ru-RU"/>
        </w:rPr>
        <w:t xml:space="preserve"> 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D2B92">
        <w:rPr>
          <w:rFonts w:ascii="Arial" w:eastAsia="Times New Roman" w:hAnsi="Arial" w:cs="Times New Roman"/>
          <w:sz w:val="24"/>
          <w:szCs w:val="24"/>
          <w:lang w:eastAsia="ru-RU"/>
        </w:rPr>
        <w:t xml:space="preserve">                                            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приема-передачи здания</w:t>
      </w: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арендатору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>г. Копейск                                                                                                                                   _________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F0596F" w:rsidRDefault="007D2B92" w:rsidP="007D2B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Управление по имуществу и земельным отношениям администрации Копейского городского округа Челябинской области, далее «Управление», в лице начальника управления Бурковой Жанны Андреевны, действующего на основании Положения об управлении по имуществу и земельным отношениям администрации Копейского городского округа Челябинской области, утвержденного Собранием депутатов Копейского городского округа Челябинской области от 29.01.2020 № 822-МО, распоряжения администрации Копейского городского округа Челябинской области от 30.10.2020 </w:t>
      </w:r>
      <w:r w:rsidR="00F0596F"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№ 626-р, именуемый в дальнейшем «Арендодатель», с одной стороны,</w:t>
      </w:r>
    </w:p>
    <w:p w:rsidR="007D2B92" w:rsidRPr="00F0596F" w:rsidRDefault="007D2B92" w:rsidP="007D2B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и_____________________________________________________</w:t>
      </w:r>
      <w:r w:rsidR="00D82F08"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</w:t>
      </w:r>
    </w:p>
    <w:p w:rsidR="007D2B92" w:rsidRPr="00F0596F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в лице____</w:t>
      </w:r>
      <w:r w:rsidR="00D82F08"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</w:t>
      </w: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_________________________________________, действующего на основании ___________________</w:t>
      </w:r>
      <w:r w:rsidR="00D82F08"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</w:t>
      </w: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___, именуемый в дальнейшем «Арендатор», с другой стороны, </w:t>
      </w:r>
    </w:p>
    <w:p w:rsidR="00E660B5" w:rsidRDefault="007D2B92" w:rsidP="00E221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596F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составили настоящий Акт о том, что Арендодатель передал, а Арендатор принял в аренду </w:t>
      </w:r>
      <w:r w:rsidR="00261F2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нежилое здание</w:t>
      </w:r>
      <w:r w:rsid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E221EF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с кадастровым номером 74:30:0301029:205, расположенное по адресу:</w:t>
      </w:r>
      <w:r w:rsidR="00261F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Челябинская обл., г. Копейск, </w:t>
      </w:r>
      <w:r w:rsidR="00E221EF" w:rsidRP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ул. Черняховского, дом № 2, общей площадью 1073,6 кв. метров</w:t>
      </w:r>
      <w:r w:rsidR="00E221E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D2B92" w:rsidRPr="00B43370" w:rsidRDefault="007D2B92" w:rsidP="007D2B9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техн</w:t>
      </w:r>
      <w:r w:rsidR="00A05E55"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>иче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ское состояние нежилого здания</w:t>
      </w:r>
      <w:r w:rsidR="0089349C"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</w:t>
      </w:r>
      <w:r w:rsidR="00B43370"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удовлетворительное</w:t>
      </w: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7D2B92" w:rsidRPr="00B43370" w:rsidRDefault="007D2B92" w:rsidP="007D2B92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>Арендатор с техни</w:t>
      </w:r>
      <w:r w:rsidR="00A05E55"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ким состоянием нежилого здания</w:t>
      </w: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ознакомлен. Прет</w:t>
      </w:r>
      <w:r w:rsidR="00A05E55"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>енз</w:t>
      </w:r>
      <w:r w:rsidR="00473345">
        <w:rPr>
          <w:rFonts w:ascii="Times New Roman" w:eastAsia="Times New Roman" w:hAnsi="Times New Roman" w:cs="Times New Roman"/>
          <w:sz w:val="24"/>
          <w:szCs w:val="24"/>
          <w:lang w:eastAsia="ru-RU"/>
        </w:rPr>
        <w:t>ий к состоянию нежилого здания</w:t>
      </w:r>
      <w:r w:rsidRPr="00B43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Арендатор не имеет.</w:t>
      </w:r>
    </w:p>
    <w:p w:rsidR="007D2B92" w:rsidRPr="00B43370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Арендодатель:                                                         Арендатор:                                                                                                                     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Управление по имуществу и земельным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отношениям администрации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Копейского городского округа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Челябинской области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7411003610                                                    </w:t>
      </w:r>
    </w:p>
    <w:p w:rsidR="007D2B92" w:rsidRPr="007D2B92" w:rsidRDefault="007D2B92" w:rsidP="007D2B9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т. 7-49-16                                                                  </w:t>
      </w: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2B92" w:rsidRPr="007D2B92" w:rsidRDefault="007D2B92" w:rsidP="007D2B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2B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_____________/Ж.А. Буркова/                            </w:t>
      </w:r>
    </w:p>
    <w:p w:rsidR="00FA6B1C" w:rsidRDefault="00FA6B1C"/>
    <w:p w:rsidR="00A25DA1" w:rsidRDefault="00A25DA1"/>
    <w:p w:rsidR="00A25DA1" w:rsidRDefault="00A25DA1"/>
    <w:p w:rsidR="00A25DA1" w:rsidRDefault="00A25DA1"/>
    <w:p w:rsidR="00A25DA1" w:rsidRDefault="00A25DA1"/>
    <w:p w:rsidR="00A25DA1" w:rsidRDefault="00A25DA1"/>
    <w:p w:rsidR="00A25DA1" w:rsidRDefault="00A25DA1"/>
    <w:p w:rsidR="00A25DA1" w:rsidRDefault="00A25DA1"/>
    <w:p w:rsidR="00A25DA1" w:rsidRPr="00AD67D6" w:rsidRDefault="00A25DA1" w:rsidP="00A25DA1">
      <w:pPr>
        <w:widowControl w:val="0"/>
        <w:tabs>
          <w:tab w:val="left" w:pos="4620"/>
          <w:tab w:val="left" w:pos="5880"/>
        </w:tabs>
        <w:autoSpaceDE w:val="0"/>
        <w:autoSpaceDN w:val="0"/>
        <w:adjustRightInd w:val="0"/>
        <w:spacing w:before="90" w:after="0" w:line="240" w:lineRule="auto"/>
        <w:ind w:left="708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 3</w:t>
      </w:r>
    </w:p>
    <w:p w:rsidR="00A25DA1" w:rsidRPr="00AD67D6" w:rsidRDefault="00A25DA1" w:rsidP="00A25DA1">
      <w:pPr>
        <w:widowControl w:val="0"/>
        <w:tabs>
          <w:tab w:val="left" w:pos="4620"/>
          <w:tab w:val="left" w:pos="5880"/>
        </w:tabs>
        <w:autoSpaceDE w:val="0"/>
        <w:autoSpaceDN w:val="0"/>
        <w:adjustRightInd w:val="0"/>
        <w:spacing w:before="90" w:after="0" w:line="240" w:lineRule="auto"/>
        <w:ind w:left="708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к настоящему договору</w:t>
      </w:r>
    </w:p>
    <w:p w:rsidR="00A25DA1" w:rsidRPr="00AD67D6" w:rsidRDefault="00A25DA1" w:rsidP="00A25DA1">
      <w:pPr>
        <w:widowControl w:val="0"/>
        <w:tabs>
          <w:tab w:val="left" w:pos="4620"/>
          <w:tab w:val="left" w:pos="5880"/>
        </w:tabs>
        <w:autoSpaceDE w:val="0"/>
        <w:autoSpaceDN w:val="0"/>
        <w:adjustRightInd w:val="0"/>
        <w:spacing w:before="90" w:after="0" w:line="240" w:lineRule="auto"/>
        <w:ind w:left="708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widowControl w:val="0"/>
        <w:tabs>
          <w:tab w:val="left" w:pos="4620"/>
          <w:tab w:val="left" w:pos="5880"/>
        </w:tabs>
        <w:autoSpaceDE w:val="0"/>
        <w:autoSpaceDN w:val="0"/>
        <w:adjustRightInd w:val="0"/>
        <w:spacing w:before="90" w:after="0" w:line="240" w:lineRule="auto"/>
        <w:ind w:left="708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widowControl w:val="0"/>
        <w:tabs>
          <w:tab w:val="left" w:pos="4620"/>
          <w:tab w:val="left" w:pos="5880"/>
        </w:tabs>
        <w:autoSpaceDE w:val="0"/>
        <w:autoSpaceDN w:val="0"/>
        <w:adjustRightInd w:val="0"/>
        <w:spacing w:before="90" w:after="0" w:line="240" w:lineRule="auto"/>
        <w:ind w:left="708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Согласие № __</w:t>
      </w:r>
    </w:p>
    <w:p w:rsidR="00A25DA1" w:rsidRPr="00AD67D6" w:rsidRDefault="00A25DA1" w:rsidP="00A25DA1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передачу муниципального имущества в субаренду</w:t>
      </w:r>
    </w:p>
    <w:p w:rsidR="00A25DA1" w:rsidRPr="00AD67D6" w:rsidRDefault="00A25DA1" w:rsidP="00A25DA1">
      <w:pPr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Управление по имуществу и земельным отношениям администрации Копейского городского округа Челябинской области, именуемый в дальнейшем «Арендодатель», в лице начальника управления Бурковой Жанны Андреевны, действующего на основании Положения об управлении по имуществу и земельным отношениям администрации Копейского городского округа Челябинской области, утвержденного Собранием депутатов Копейского городского округа Челябинской области от 29.01.2020 № 822-МО, распоряжения администрации Копейского городского округа Челябинской области от 30.10.2020 № 626-р выражает согласие на передачу в субаренду муниципального имущества - ____________________________________________, передаваемого в пользование по договору аренды муниципального имущества </w:t>
      </w:r>
      <w:r w:rsidRPr="00AD67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 _____________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№ ____</w:t>
      </w:r>
      <w:r w:rsidRPr="00AD67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Арендатором следующих условий:</w:t>
      </w:r>
    </w:p>
    <w:p w:rsidR="00A25DA1" w:rsidRPr="00AD67D6" w:rsidRDefault="00A25DA1" w:rsidP="00A25DA1">
      <w:pPr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Срок действия договора субаренды не должен превышать срок действующего договора аренды и подлежит расторжению при прекращении действия договора аренды. </w:t>
      </w:r>
    </w:p>
    <w:p w:rsidR="00A25DA1" w:rsidRPr="00AD67D6" w:rsidRDefault="00A25DA1" w:rsidP="00A25DA1">
      <w:pPr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2. Арендатор передает муниципальное имущество в субаренду без изменения цели использования, указанной в договоре аренды.</w:t>
      </w:r>
    </w:p>
    <w:p w:rsidR="00A25DA1" w:rsidRPr="00AD67D6" w:rsidRDefault="00A25DA1" w:rsidP="00A25DA1">
      <w:pPr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3. Передача муниципального имущества в субаренду осуществля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ется при соблюдении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ст. 17.1. Федерального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закона от 26.07.2006 № 135-ФЗ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«О защите конкуренции».</w:t>
      </w:r>
    </w:p>
    <w:p w:rsidR="00A25DA1" w:rsidRPr="00AD67D6" w:rsidRDefault="00A25DA1" w:rsidP="00A25DA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4. Арендатор предоставляет в Управление по имуществу и земельным отношениям администрации Копейского городского округа Челябинской области уведомление о заключении договора субаренды, три экземпляра договора субаренды</w:t>
      </w:r>
      <w:r w:rsidRPr="00AD67D6">
        <w:rPr>
          <w:rFonts w:ascii="Times New Roman" w:eastAsia="Times New Roman" w:hAnsi="Times New Roman" w:cs="Times New Roman"/>
          <w:b/>
          <w:bCs/>
          <w:color w:val="000080"/>
          <w:sz w:val="20"/>
          <w:szCs w:val="20"/>
          <w:lang w:eastAsia="ru-RU"/>
        </w:rPr>
        <w:t xml:space="preserve"> </w:t>
      </w:r>
      <w:r w:rsidRPr="00AD67D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муниципального имущества,</w:t>
      </w:r>
      <w:r w:rsidRPr="00AD67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AD67D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которые должны иметь в правом верхнем углу гриф его согласования Управлением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</w:t>
      </w:r>
      <w:r w:rsidRPr="00AD67D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копии технической документации (технический паспорт, кадастровый паспорт) с обозначением местоположения и указанием размера площади, передаваемой в субаренду;</w:t>
      </w:r>
      <w:r w:rsidRPr="00AD67D6">
        <w:rPr>
          <w:rFonts w:ascii="Times New Roman" w:eastAsia="Times New Roman" w:hAnsi="Times New Roman" w:cs="Times New Roman"/>
          <w:b/>
          <w:bCs/>
          <w:color w:val="000080"/>
          <w:sz w:val="20"/>
          <w:szCs w:val="20"/>
          <w:lang w:eastAsia="ru-RU"/>
        </w:rPr>
        <w:t xml:space="preserve">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копии документов субарендатора </w:t>
      </w:r>
      <w:r w:rsidRPr="00AD67D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(учредительные документы,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выписку из Единого государственного реестра юридических лиц или индивидуальных предпринимателей, полученная не ранее чем за шесть месяцев до даты заключения договора субаренды, заявление об отсутствии решения о ликвидации заявителя - юридического лица, об отсутствии решения арбитражного суда о признании заявителя – юридического лица, индивидуального предпринимателя банкротом и об открытии конкурсного производства, об отсутствии решения о приостановлении деятельности заявителя в порядке, предусмотренном Кодексом Российской Федерации об административных правонарушениях, копии документов, удостоверяющих личность Субарендатора для физических лиц).</w:t>
      </w:r>
    </w:p>
    <w:p w:rsidR="00A25DA1" w:rsidRPr="00AD67D6" w:rsidRDefault="00A25DA1" w:rsidP="00A25DA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5DA1" w:rsidRPr="00AD67D6" w:rsidRDefault="00A25DA1" w:rsidP="00A25DA1">
      <w:pPr>
        <w:tabs>
          <w:tab w:val="left" w:pos="86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Начальник управления по имуществу</w:t>
      </w:r>
    </w:p>
    <w:p w:rsidR="00A25DA1" w:rsidRPr="00AD67D6" w:rsidRDefault="00A25DA1" w:rsidP="00A25DA1">
      <w:pPr>
        <w:tabs>
          <w:tab w:val="left" w:pos="86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>и земельным отношениям администрации</w:t>
      </w:r>
    </w:p>
    <w:p w:rsidR="00A25DA1" w:rsidRDefault="00A25DA1" w:rsidP="00A25DA1"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Копейского городского округа 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AD67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Ж.А. Буркова</w:t>
      </w:r>
    </w:p>
    <w:p w:rsidR="00A25DA1" w:rsidRDefault="00A25DA1"/>
    <w:sectPr w:rsidR="00A25D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6DA5" w:rsidRDefault="00CA6DA5" w:rsidP="00CE0021">
      <w:pPr>
        <w:spacing w:after="0" w:line="240" w:lineRule="auto"/>
      </w:pPr>
      <w:r>
        <w:separator/>
      </w:r>
    </w:p>
  </w:endnote>
  <w:endnote w:type="continuationSeparator" w:id="0">
    <w:p w:rsidR="00CA6DA5" w:rsidRDefault="00CA6DA5" w:rsidP="00CE00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6DA5" w:rsidRDefault="00CA6DA5" w:rsidP="00CE0021">
      <w:pPr>
        <w:spacing w:after="0" w:line="240" w:lineRule="auto"/>
      </w:pPr>
      <w:r>
        <w:separator/>
      </w:r>
    </w:p>
  </w:footnote>
  <w:footnote w:type="continuationSeparator" w:id="0">
    <w:p w:rsidR="00CA6DA5" w:rsidRDefault="00CA6DA5" w:rsidP="00CE00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73041B"/>
    <w:multiLevelType w:val="multilevel"/>
    <w:tmpl w:val="268C44E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tabs>
          <w:tab w:val="num" w:pos="612"/>
        </w:tabs>
        <w:ind w:left="61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5411"/>
    <w:rsid w:val="0005762A"/>
    <w:rsid w:val="0008185A"/>
    <w:rsid w:val="000856C6"/>
    <w:rsid w:val="000B0848"/>
    <w:rsid w:val="000D3E07"/>
    <w:rsid w:val="00147EDC"/>
    <w:rsid w:val="001628FE"/>
    <w:rsid w:val="00177B48"/>
    <w:rsid w:val="00186EBB"/>
    <w:rsid w:val="001A26A7"/>
    <w:rsid w:val="001A2C17"/>
    <w:rsid w:val="00221877"/>
    <w:rsid w:val="00261F2D"/>
    <w:rsid w:val="00270E7E"/>
    <w:rsid w:val="0029738F"/>
    <w:rsid w:val="002A6B76"/>
    <w:rsid w:val="002E3272"/>
    <w:rsid w:val="002F3704"/>
    <w:rsid w:val="003066F6"/>
    <w:rsid w:val="003E4CED"/>
    <w:rsid w:val="00400162"/>
    <w:rsid w:val="00402447"/>
    <w:rsid w:val="00434BC1"/>
    <w:rsid w:val="00451ED0"/>
    <w:rsid w:val="00473345"/>
    <w:rsid w:val="00481DB5"/>
    <w:rsid w:val="004B2995"/>
    <w:rsid w:val="004B656F"/>
    <w:rsid w:val="004C4FA9"/>
    <w:rsid w:val="004D7693"/>
    <w:rsid w:val="00531BC9"/>
    <w:rsid w:val="005B3935"/>
    <w:rsid w:val="005F4102"/>
    <w:rsid w:val="005F7967"/>
    <w:rsid w:val="006144CD"/>
    <w:rsid w:val="0061592C"/>
    <w:rsid w:val="00675049"/>
    <w:rsid w:val="0068404E"/>
    <w:rsid w:val="006C7D6D"/>
    <w:rsid w:val="006F1EE0"/>
    <w:rsid w:val="006F2156"/>
    <w:rsid w:val="0070155B"/>
    <w:rsid w:val="007528DA"/>
    <w:rsid w:val="00796BCD"/>
    <w:rsid w:val="007B378C"/>
    <w:rsid w:val="007D2B92"/>
    <w:rsid w:val="008349A6"/>
    <w:rsid w:val="0087725F"/>
    <w:rsid w:val="00882519"/>
    <w:rsid w:val="00887E69"/>
    <w:rsid w:val="0089349C"/>
    <w:rsid w:val="008C5904"/>
    <w:rsid w:val="00907E1D"/>
    <w:rsid w:val="00916CF2"/>
    <w:rsid w:val="0092633E"/>
    <w:rsid w:val="00A00C18"/>
    <w:rsid w:val="00A05E55"/>
    <w:rsid w:val="00A25DA1"/>
    <w:rsid w:val="00A26C9F"/>
    <w:rsid w:val="00A8207A"/>
    <w:rsid w:val="00AB48E3"/>
    <w:rsid w:val="00AB4C90"/>
    <w:rsid w:val="00B07624"/>
    <w:rsid w:val="00B363E4"/>
    <w:rsid w:val="00B43370"/>
    <w:rsid w:val="00B7798B"/>
    <w:rsid w:val="00B97363"/>
    <w:rsid w:val="00BA227B"/>
    <w:rsid w:val="00C3322E"/>
    <w:rsid w:val="00C72A8F"/>
    <w:rsid w:val="00C92EBD"/>
    <w:rsid w:val="00CA050F"/>
    <w:rsid w:val="00CA6230"/>
    <w:rsid w:val="00CA6DA5"/>
    <w:rsid w:val="00CD6126"/>
    <w:rsid w:val="00CE0021"/>
    <w:rsid w:val="00CF1F41"/>
    <w:rsid w:val="00D01E80"/>
    <w:rsid w:val="00D360EF"/>
    <w:rsid w:val="00D82F08"/>
    <w:rsid w:val="00D9095B"/>
    <w:rsid w:val="00D9715A"/>
    <w:rsid w:val="00DD1DB3"/>
    <w:rsid w:val="00E221EF"/>
    <w:rsid w:val="00E47686"/>
    <w:rsid w:val="00E660B5"/>
    <w:rsid w:val="00ED02E2"/>
    <w:rsid w:val="00EE5411"/>
    <w:rsid w:val="00F0596F"/>
    <w:rsid w:val="00F26EC5"/>
    <w:rsid w:val="00F35709"/>
    <w:rsid w:val="00F73D10"/>
    <w:rsid w:val="00FA3954"/>
    <w:rsid w:val="00FA6B1C"/>
    <w:rsid w:val="00FD1B55"/>
    <w:rsid w:val="00FF6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A5D477-FADA-4FBB-8B9C-587E6929B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E0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E0021"/>
  </w:style>
  <w:style w:type="paragraph" w:styleId="a5">
    <w:name w:val="footer"/>
    <w:basedOn w:val="a"/>
    <w:link w:val="a6"/>
    <w:uiPriority w:val="99"/>
    <w:unhideWhenUsed/>
    <w:rsid w:val="00CE00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E0021"/>
  </w:style>
  <w:style w:type="paragraph" w:styleId="a7">
    <w:name w:val="Balloon Text"/>
    <w:basedOn w:val="a"/>
    <w:link w:val="a8"/>
    <w:uiPriority w:val="99"/>
    <w:semiHidden/>
    <w:unhideWhenUsed/>
    <w:rsid w:val="005B39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5B393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B966A9-0277-4A19-ABF7-B1B8B13D2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9</Pages>
  <Words>3436</Words>
  <Characters>19587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Крюкова</dc:creator>
  <cp:keywords/>
  <dc:description/>
  <cp:lastModifiedBy>Надежда Крюкова</cp:lastModifiedBy>
  <cp:revision>63</cp:revision>
  <cp:lastPrinted>2024-08-30T09:53:00Z</cp:lastPrinted>
  <dcterms:created xsi:type="dcterms:W3CDTF">2022-06-01T08:43:00Z</dcterms:created>
  <dcterms:modified xsi:type="dcterms:W3CDTF">2024-09-12T12:09:00Z</dcterms:modified>
</cp:coreProperties>
</file>